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82141B6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C85241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C8524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F4285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08897</w:t>
      </w:r>
    </w:p>
    <w:bookmarkEnd w:id="0"/>
    <w:bookmarkEnd w:id="1"/>
    <w:p w14:paraId="10625CF9" w14:textId="7CCC32C4" w:rsidR="007135FE" w:rsidRDefault="00C85241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 w:rsidR="00C7150F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4D5EAEDF" w14:textId="374A445B" w:rsidR="00767554" w:rsidRPr="003F4285" w:rsidRDefault="00767554" w:rsidP="00767554">
      <w:pPr>
        <w:tabs>
          <w:tab w:val="left" w:pos="1985"/>
        </w:tabs>
        <w:spacing w:line="240" w:lineRule="auto"/>
        <w:rPr>
          <w:rFonts w:ascii="Arial" w:hAnsi="Arial" w:cs="Arial" w:hint="eastAsia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F428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4.1.1.1</w:t>
      </w:r>
    </w:p>
    <w:p w14:paraId="2AF1FA58" w14:textId="77777777" w:rsidR="00C85241" w:rsidRDefault="00C85241" w:rsidP="00C8524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3EDC77F0" w14:textId="53C375C4" w:rsidR="00C85241" w:rsidRPr="00C85241" w:rsidRDefault="00C85241" w:rsidP="00C85241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F5CF1">
        <w:rPr>
          <w:rFonts w:ascii="Arial" w:hAnsi="Arial" w:cs="Arial" w:hint="eastAsia"/>
          <w:b/>
          <w:bCs/>
          <w:sz w:val="24"/>
          <w:lang w:val="en-GB" w:eastAsia="zh-CN"/>
        </w:rPr>
        <w:t>Simulation results for SPUS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CH</w:t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C56E564" w14:textId="6F994C2C" w:rsidR="00C85241" w:rsidRDefault="000422B1" w:rsidP="00130993">
      <w:pPr>
        <w:rPr>
          <w:lang w:eastAsia="zh-CN"/>
        </w:rPr>
      </w:pPr>
      <w:r>
        <w:rPr>
          <w:rFonts w:hint="eastAsia"/>
          <w:lang w:eastAsia="zh-CN"/>
        </w:rPr>
        <w:t>During RAN4#86b</w:t>
      </w:r>
      <w:r w:rsidR="00C85241">
        <w:rPr>
          <w:rFonts w:hint="eastAsia"/>
          <w:lang w:eastAsia="zh-CN"/>
        </w:rPr>
        <w:t xml:space="preserve"> meeting, </w:t>
      </w:r>
      <w:r>
        <w:rPr>
          <w:rFonts w:hint="eastAsia"/>
          <w:lang w:eastAsia="zh-CN"/>
        </w:rPr>
        <w:t xml:space="preserve">WF about BS demodulation performance requirements was approved [1]. As for </w:t>
      </w:r>
      <w:r w:rsidR="00DF5CF1">
        <w:rPr>
          <w:rFonts w:hint="eastAsia"/>
          <w:lang w:eastAsia="zh-CN"/>
        </w:rPr>
        <w:t xml:space="preserve">the </w:t>
      </w:r>
      <w:proofErr w:type="spellStart"/>
      <w:r w:rsidR="00DF5CF1">
        <w:rPr>
          <w:rFonts w:hint="eastAsia"/>
          <w:lang w:eastAsia="zh-CN"/>
        </w:rPr>
        <w:t>sPUSCH</w:t>
      </w:r>
      <w:proofErr w:type="spellEnd"/>
      <w:r w:rsidR="00DF5CF1">
        <w:rPr>
          <w:rFonts w:hint="eastAsia"/>
          <w:lang w:eastAsia="zh-CN"/>
        </w:rPr>
        <w:t xml:space="preserve"> performance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part,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as follows in Table1:</w:t>
      </w:r>
    </w:p>
    <w:p w14:paraId="6A9212E8" w14:textId="7F99771A" w:rsidR="00987B60" w:rsidRDefault="00987B60" w:rsidP="00130993">
      <w:pPr>
        <w:jc w:val="center"/>
        <w:rPr>
          <w:lang w:eastAsia="zh-CN"/>
        </w:rPr>
      </w:pPr>
      <w:bookmarkStart w:id="3" w:name="_Ref51071386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 w:rsidR="000422B1">
        <w:t xml:space="preserve">: Simulation assumption for </w:t>
      </w:r>
      <w:proofErr w:type="spellStart"/>
      <w:r w:rsidR="000422B1">
        <w:t>sP</w:t>
      </w:r>
      <w:r w:rsidR="000422B1">
        <w:rPr>
          <w:rFonts w:hint="eastAsia"/>
          <w:lang w:eastAsia="zh-CN"/>
        </w:rPr>
        <w:t>USCH</w:t>
      </w:r>
      <w:proofErr w:type="spellEnd"/>
    </w:p>
    <w:tbl>
      <w:tblPr>
        <w:tblW w:w="82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4432"/>
      </w:tblGrid>
      <w:tr w:rsidR="00987B60" w:rsidRPr="006F0462" w14:paraId="3EE04634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C4D24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7FF0D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Value</w:t>
            </w:r>
          </w:p>
        </w:tc>
      </w:tr>
      <w:tr w:rsidR="00987B60" w:rsidRPr="006F0462" w14:paraId="1E14E7A4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0BE0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44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E5D7A" w14:textId="77777777" w:rsidR="00987B60" w:rsidRPr="006F0462" w:rsidRDefault="00987B60" w:rsidP="002368F5">
            <w:pPr>
              <w:jc w:val="center"/>
            </w:pPr>
            <w:r w:rsidRPr="006F0462">
              <w:t>1</w:t>
            </w:r>
          </w:p>
        </w:tc>
      </w:tr>
      <w:tr w:rsidR="00987B60" w:rsidRPr="006F0462" w14:paraId="681621DE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73BA6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0434" w14:textId="77777777" w:rsidR="00987B60" w:rsidRPr="006F0462" w:rsidRDefault="00987B60" w:rsidP="002368F5">
            <w:pPr>
              <w:jc w:val="center"/>
            </w:pPr>
            <w:r w:rsidRPr="006F0462">
              <w:t>2, 4</w:t>
            </w:r>
          </w:p>
        </w:tc>
      </w:tr>
      <w:tr w:rsidR="00987B60" w:rsidRPr="006F0462" w14:paraId="5A6D07FD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E3FD4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37D5D" w14:textId="77777777" w:rsidR="00987B60" w:rsidRPr="006F0462" w:rsidRDefault="00987B60" w:rsidP="002368F5">
            <w:pPr>
              <w:jc w:val="center"/>
            </w:pPr>
            <w:r w:rsidRPr="006F0462">
              <w:t>EPA5</w:t>
            </w:r>
          </w:p>
        </w:tc>
      </w:tr>
      <w:tr w:rsidR="00987B60" w:rsidRPr="006F0462" w14:paraId="4F1DF55A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85F63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010B6" w14:textId="77777777" w:rsidR="00987B60" w:rsidRPr="006F0462" w:rsidRDefault="00987B60" w:rsidP="002368F5">
            <w:pPr>
              <w:jc w:val="center"/>
            </w:pPr>
            <w:r w:rsidRPr="006F0462">
              <w:t>Normal</w:t>
            </w:r>
          </w:p>
        </w:tc>
      </w:tr>
      <w:tr w:rsidR="00987B60" w:rsidRPr="006F0462" w14:paraId="759FE1FB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A525D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69D5D" w14:textId="77777777" w:rsidR="00987B60" w:rsidRPr="006F0462" w:rsidRDefault="00987B60" w:rsidP="002368F5">
            <w:pPr>
              <w:jc w:val="center"/>
            </w:pPr>
            <w:r w:rsidRPr="006F0462">
              <w:t>MRC</w:t>
            </w:r>
          </w:p>
        </w:tc>
      </w:tr>
      <w:tr w:rsidR="00987B60" w:rsidRPr="006F0462" w14:paraId="3CD8722A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D5B4A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3D829" w14:textId="77777777" w:rsidR="00987B60" w:rsidRPr="006F0462" w:rsidRDefault="00987B60" w:rsidP="002368F5">
            <w:pPr>
              <w:jc w:val="center"/>
            </w:pPr>
            <w:r w:rsidRPr="006F0462">
              <w:t>[5 MHz], 10 MHz, 15 MHz, 20 MHz</w:t>
            </w:r>
          </w:p>
        </w:tc>
      </w:tr>
      <w:tr w:rsidR="00987B60" w:rsidRPr="006F0462" w14:paraId="06EF50E8" w14:textId="77777777" w:rsidTr="002368F5">
        <w:trPr>
          <w:trHeight w:val="267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083DB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F5727" w14:textId="77777777" w:rsidR="00987B60" w:rsidRPr="006F0462" w:rsidRDefault="00987B60" w:rsidP="002368F5">
            <w:pPr>
              <w:jc w:val="center"/>
            </w:pPr>
            <w:proofErr w:type="spellStart"/>
            <w:r w:rsidRPr="006F0462">
              <w:t>Subslot</w:t>
            </w:r>
            <w:proofErr w:type="spellEnd"/>
            <w:r w:rsidRPr="006F0462">
              <w:t xml:space="preserve"> TTI</w:t>
            </w:r>
          </w:p>
        </w:tc>
      </w:tr>
      <w:tr w:rsidR="00987B60" w:rsidRPr="006F0462" w14:paraId="2929972F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90AD" w14:textId="77777777" w:rsidR="00987B60" w:rsidRPr="006F0462" w:rsidRDefault="00987B60" w:rsidP="002368F5">
            <w:pPr>
              <w:jc w:val="center"/>
            </w:pPr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DFFC2" w14:textId="77777777" w:rsidR="00987B60" w:rsidRPr="006F0462" w:rsidRDefault="00987B60" w:rsidP="002368F5">
            <w:pPr>
              <w:jc w:val="center"/>
            </w:pPr>
            <w:proofErr w:type="spellStart"/>
            <w:r w:rsidRPr="006F0462">
              <w:t>Subslot</w:t>
            </w:r>
            <w:proofErr w:type="spellEnd"/>
            <w:r w:rsidRPr="006F0462">
              <w:t xml:space="preserve"> TTI: 2 and 3</w:t>
            </w:r>
          </w:p>
        </w:tc>
      </w:tr>
      <w:tr w:rsidR="00BC0E0A" w:rsidRPr="006F0462" w14:paraId="597C23CB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5F41A8" w14:textId="6B1D1B86" w:rsidR="00BC0E0A" w:rsidRPr="006F0462" w:rsidRDefault="00BC0E0A" w:rsidP="002368F5">
            <w:pPr>
              <w:jc w:val="center"/>
              <w:rPr>
                <w:b/>
                <w:bCs/>
              </w:rPr>
            </w:pPr>
            <w:r w:rsidRPr="0075229D">
              <w:rPr>
                <w:rFonts w:ascii="Calibri" w:hAnsi="Calibri" w:cs="Arial"/>
                <w:b/>
                <w:bCs/>
                <w:kern w:val="24"/>
                <w:szCs w:val="20"/>
              </w:rPr>
              <w:t>Fraction of maximum throughput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687FF" w14:textId="7E38E0C8" w:rsidR="002368F5" w:rsidRPr="006F0462" w:rsidRDefault="002368F5" w:rsidP="002368F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</w:tr>
      <w:tr w:rsidR="002368F5" w:rsidRPr="006F0462" w14:paraId="6B6D0192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6F4362" w14:textId="1FADFCE4" w:rsidR="002368F5" w:rsidRPr="0075229D" w:rsidRDefault="002368F5" w:rsidP="002368F5">
            <w:pPr>
              <w:jc w:val="center"/>
              <w:rPr>
                <w:rFonts w:ascii="Calibri" w:hAnsi="Calibri" w:cs="Arial"/>
                <w:b/>
                <w:bCs/>
                <w:kern w:val="24"/>
                <w:szCs w:val="20"/>
              </w:rPr>
            </w:pPr>
            <w:r w:rsidRPr="002368F5">
              <w:rPr>
                <w:rFonts w:ascii="Calibri" w:hAnsi="Calibri" w:cs="Arial"/>
                <w:b/>
                <w:bCs/>
                <w:kern w:val="24"/>
                <w:szCs w:val="20"/>
              </w:rPr>
              <w:t>Maximum number of HARQ transmissions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78CD69" w14:textId="48200B38" w:rsidR="002368F5" w:rsidRDefault="000422B1" w:rsidP="002368F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2368F5" w:rsidRPr="006F0462" w14:paraId="77676C53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5E3218" w14:textId="71126495" w:rsidR="002368F5" w:rsidRPr="0075229D" w:rsidRDefault="002368F5" w:rsidP="002368F5">
            <w:pPr>
              <w:jc w:val="center"/>
              <w:rPr>
                <w:rFonts w:ascii="Calibri" w:hAnsi="Calibri" w:cs="Arial"/>
                <w:b/>
                <w:bCs/>
                <w:kern w:val="24"/>
                <w:szCs w:val="20"/>
              </w:rPr>
            </w:pPr>
            <w:r w:rsidRPr="002368F5">
              <w:rPr>
                <w:rFonts w:ascii="Calibri" w:hAnsi="Calibri" w:cs="Arial"/>
                <w:b/>
                <w:bCs/>
                <w:kern w:val="24"/>
                <w:szCs w:val="20"/>
              </w:rPr>
              <w:t>DMRS configuration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4C145" w14:textId="359249A5" w:rsidR="002368F5" w:rsidRDefault="000422B1" w:rsidP="002368F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IFDMA is not configured</w:t>
            </w:r>
          </w:p>
        </w:tc>
      </w:tr>
      <w:tr w:rsidR="002368F5" w:rsidRPr="006F0462" w14:paraId="20496CBB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5A4FE8" w14:textId="3B18CCEA" w:rsidR="002368F5" w:rsidRPr="002368F5" w:rsidRDefault="002368F5" w:rsidP="002368F5">
            <w:pPr>
              <w:jc w:val="center"/>
              <w:rPr>
                <w:rFonts w:ascii="Calibri" w:hAnsi="Calibri" w:cs="Arial"/>
                <w:b/>
                <w:bCs/>
                <w:kern w:val="24"/>
                <w:szCs w:val="20"/>
              </w:rPr>
            </w:pPr>
            <w:r w:rsidRPr="002368F5">
              <w:rPr>
                <w:rFonts w:ascii="Calibri" w:hAnsi="Calibri" w:cs="Arial"/>
                <w:b/>
                <w:bCs/>
                <w:kern w:val="24"/>
                <w:szCs w:val="20"/>
              </w:rPr>
              <w:t>Number of HARQ processes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B84C07" w14:textId="3D7B12F0" w:rsidR="002368F5" w:rsidRDefault="000422B1" w:rsidP="002368F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</w:tr>
      <w:tr w:rsidR="002368F5" w:rsidRPr="006F0462" w14:paraId="737B1F7C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6D772D" w14:textId="2BB33CAA" w:rsidR="002368F5" w:rsidRPr="002368F5" w:rsidRDefault="002368F5" w:rsidP="002368F5">
            <w:pPr>
              <w:jc w:val="center"/>
              <w:rPr>
                <w:rFonts w:ascii="Calibri" w:hAnsi="Calibri" w:cs="Arial"/>
                <w:b/>
                <w:bCs/>
                <w:kern w:val="24"/>
                <w:szCs w:val="20"/>
              </w:rPr>
            </w:pPr>
            <w:r w:rsidRPr="0075229D">
              <w:rPr>
                <w:rFonts w:ascii="Calibri" w:hAnsi="Calibri" w:cs="Arial"/>
                <w:b/>
                <w:bCs/>
                <w:kern w:val="24"/>
                <w:szCs w:val="20"/>
              </w:rPr>
              <w:t>RV sequence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81E6AB" w14:textId="162B1988" w:rsidR="002368F5" w:rsidRDefault="002368F5" w:rsidP="002368F5">
            <w:pPr>
              <w:jc w:val="center"/>
              <w:rPr>
                <w:lang w:eastAsia="zh-CN"/>
              </w:rPr>
            </w:pPr>
            <w:r w:rsidRPr="0075229D">
              <w:rPr>
                <w:rFonts w:ascii="Calibri" w:hAnsi="Calibri" w:cs="Arial"/>
                <w:color w:val="000000"/>
                <w:kern w:val="24"/>
                <w:szCs w:val="20"/>
              </w:rPr>
              <w:t>0, 2, 3, 1, 0, 2, 3, 1</w:t>
            </w:r>
          </w:p>
        </w:tc>
      </w:tr>
      <w:tr w:rsidR="002368F5" w:rsidRPr="006F0462" w14:paraId="18D80BEF" w14:textId="77777777" w:rsidTr="002368F5">
        <w:trPr>
          <w:trHeight w:val="546"/>
          <w:jc w:val="center"/>
        </w:trPr>
        <w:tc>
          <w:tcPr>
            <w:tcW w:w="3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87FEF" w14:textId="1DA8562A" w:rsidR="002368F5" w:rsidRPr="0075229D" w:rsidRDefault="002368F5" w:rsidP="002368F5">
            <w:pPr>
              <w:jc w:val="center"/>
              <w:rPr>
                <w:rFonts w:ascii="Calibri" w:hAnsi="Calibri" w:cs="Arial"/>
                <w:b/>
                <w:bCs/>
                <w:kern w:val="24"/>
                <w:szCs w:val="20"/>
              </w:rPr>
            </w:pPr>
            <w:r w:rsidRPr="0075229D">
              <w:rPr>
                <w:rFonts w:ascii="Calibri" w:hAnsi="Calibri" w:cs="Arial"/>
                <w:b/>
                <w:bCs/>
                <w:kern w:val="24"/>
                <w:szCs w:val="20"/>
              </w:rPr>
              <w:t>Modulation</w:t>
            </w:r>
          </w:p>
        </w:tc>
        <w:tc>
          <w:tcPr>
            <w:tcW w:w="4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20C952" w14:textId="48BFB4E3" w:rsidR="002368F5" w:rsidRPr="006F0462" w:rsidRDefault="002368F5" w:rsidP="002368F5">
            <w:pPr>
              <w:jc w:val="center"/>
            </w:pPr>
            <w:r w:rsidRPr="0075229D">
              <w:rPr>
                <w:rFonts w:ascii="Calibri" w:hAnsi="Calibri" w:cs="Arial"/>
                <w:color w:val="000000"/>
                <w:kern w:val="24"/>
                <w:szCs w:val="20"/>
              </w:rPr>
              <w:t>16QAM</w:t>
            </w:r>
          </w:p>
        </w:tc>
      </w:tr>
    </w:tbl>
    <w:p w14:paraId="7EF3F142" w14:textId="77777777" w:rsidR="00987B60" w:rsidRDefault="00987B60">
      <w:pPr>
        <w:rPr>
          <w:lang w:eastAsia="zh-CN"/>
        </w:rPr>
      </w:pPr>
    </w:p>
    <w:p w14:paraId="64C22E90" w14:textId="0C92C046" w:rsidR="000E0192" w:rsidRPr="000E0192" w:rsidRDefault="000E0192" w:rsidP="000E0192">
      <w:pPr>
        <w:rPr>
          <w:lang w:eastAsia="zh-CN"/>
        </w:rPr>
      </w:pPr>
      <w:r>
        <w:rPr>
          <w:rFonts w:hint="eastAsia"/>
          <w:lang w:eastAsia="zh-CN"/>
        </w:rPr>
        <w:t>As for the open issue about DMRS sharing pattern, the option 1 have been agreed in last meeting as follow []:</w:t>
      </w:r>
    </w:p>
    <w:p w14:paraId="02E49A10" w14:textId="77777777" w:rsidR="00C85241" w:rsidRPr="003363C2" w:rsidRDefault="00C85241" w:rsidP="00C85241">
      <w:pPr>
        <w:numPr>
          <w:ilvl w:val="1"/>
          <w:numId w:val="10"/>
        </w:numPr>
        <w:spacing w:after="180" w:line="240" w:lineRule="auto"/>
        <w:rPr>
          <w:i/>
          <w:lang w:eastAsia="zh-CN"/>
        </w:rPr>
      </w:pPr>
      <w:r w:rsidRPr="003363C2">
        <w:rPr>
          <w:i/>
          <w:lang w:eastAsia="zh-CN"/>
        </w:rPr>
        <w:lastRenderedPageBreak/>
        <w:t xml:space="preserve">Option 1: </w:t>
      </w:r>
    </w:p>
    <w:p w14:paraId="3C787085" w14:textId="1370CA4E" w:rsidR="00C85241" w:rsidRPr="00BC0E0A" w:rsidRDefault="00C85241" w:rsidP="00BC0E0A">
      <w:pPr>
        <w:numPr>
          <w:ilvl w:val="2"/>
          <w:numId w:val="10"/>
        </w:numPr>
        <w:spacing w:after="180" w:line="240" w:lineRule="auto"/>
        <w:rPr>
          <w:i/>
          <w:lang w:eastAsia="zh-CN"/>
        </w:rPr>
      </w:pPr>
      <w:r w:rsidRPr="003363C2">
        <w:rPr>
          <w:i/>
          <w:lang w:eastAsia="zh-CN"/>
        </w:rPr>
        <w:t xml:space="preserve">With DMRS sharing  RDD DD </w:t>
      </w:r>
      <w:proofErr w:type="spellStart"/>
      <w:r w:rsidRPr="003363C2">
        <w:rPr>
          <w:i/>
          <w:lang w:eastAsia="zh-CN"/>
        </w:rPr>
        <w:t>DD</w:t>
      </w:r>
      <w:proofErr w:type="spellEnd"/>
      <w:r w:rsidRPr="003363C2">
        <w:rPr>
          <w:i/>
          <w:lang w:eastAsia="zh-CN"/>
        </w:rPr>
        <w:t xml:space="preserve"> RD DD RDD</w:t>
      </w:r>
    </w:p>
    <w:p w14:paraId="017AD88E" w14:textId="355803B3" w:rsidR="00987B60" w:rsidRPr="00987B60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above </w:t>
      </w:r>
      <w:r>
        <w:rPr>
          <w:lang w:eastAsia="zh-CN"/>
        </w:rPr>
        <w:t>agreements, we</w:t>
      </w:r>
      <w:r>
        <w:rPr>
          <w:rFonts w:hint="eastAsia"/>
          <w:lang w:eastAsia="zh-CN"/>
        </w:rPr>
        <w:t xml:space="preserve"> p</w:t>
      </w:r>
      <w:r w:rsidR="00C85241">
        <w:rPr>
          <w:rFonts w:hint="eastAsia"/>
          <w:lang w:eastAsia="zh-CN"/>
        </w:rPr>
        <w:t xml:space="preserve">rovide our simulation results on </w:t>
      </w:r>
      <w:proofErr w:type="spellStart"/>
      <w:r w:rsidR="00C85241">
        <w:rPr>
          <w:rFonts w:hint="eastAsia"/>
          <w:lang w:eastAsia="zh-CN"/>
        </w:rPr>
        <w:t>sPUSCH</w:t>
      </w:r>
      <w:proofErr w:type="spellEnd"/>
      <w:r w:rsidR="00C85241">
        <w:rPr>
          <w:rFonts w:hint="eastAsia"/>
          <w:lang w:eastAsia="zh-CN"/>
        </w:rPr>
        <w:t xml:space="preserve"> for alignment, </w:t>
      </w:r>
      <w:r w:rsidR="000E0192">
        <w:rPr>
          <w:rFonts w:hint="eastAsia"/>
          <w:lang w:eastAsia="zh-CN"/>
        </w:rPr>
        <w:t>the impairment results are also</w:t>
      </w:r>
      <w:r w:rsidR="00C85241">
        <w:rPr>
          <w:rFonts w:hint="eastAsia"/>
          <w:lang w:eastAsia="zh-CN"/>
        </w:rPr>
        <w:t xml:space="preserve"> provided.</w:t>
      </w:r>
    </w:p>
    <w:p w14:paraId="1FA88BFA" w14:textId="6D875A05" w:rsidR="00C85241" w:rsidRPr="00C85241" w:rsidRDefault="008F517B" w:rsidP="00C852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200EA973" w14:textId="0612BE29" w:rsidR="00C85241" w:rsidRDefault="00C85241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agreed WF and simulation assumption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the DMRS sharing patter</w:t>
      </w:r>
      <w:r w:rsidR="00BC0E0A">
        <w:rPr>
          <w:rFonts w:hint="eastAsia"/>
          <w:lang w:eastAsia="zh-CN"/>
        </w:rPr>
        <w:t xml:space="preserve">n </w:t>
      </w:r>
      <w:r w:rsidR="00BC0E0A">
        <w:rPr>
          <w:lang w:eastAsia="zh-CN"/>
        </w:rPr>
        <w:t>“</w:t>
      </w:r>
      <w:r w:rsidR="00BC0E0A">
        <w:rPr>
          <w:rFonts w:hint="eastAsia"/>
          <w:lang w:eastAsia="zh-CN"/>
        </w:rPr>
        <w:t xml:space="preserve">RDD DD </w:t>
      </w:r>
      <w:proofErr w:type="spellStart"/>
      <w:r w:rsidR="00BC0E0A">
        <w:rPr>
          <w:rFonts w:hint="eastAsia"/>
          <w:lang w:eastAsia="zh-CN"/>
        </w:rPr>
        <w:t>DD</w:t>
      </w:r>
      <w:proofErr w:type="spellEnd"/>
      <w:r w:rsidR="00BC0E0A">
        <w:rPr>
          <w:rFonts w:hint="eastAsia"/>
          <w:lang w:eastAsia="zh-CN"/>
        </w:rPr>
        <w:t xml:space="preserve"> RD DD RDD</w:t>
      </w:r>
      <w:r w:rsidR="00BC0E0A">
        <w:rPr>
          <w:lang w:eastAsia="zh-CN"/>
        </w:rPr>
        <w:t>”</w:t>
      </w:r>
      <w:r w:rsidR="00402871">
        <w:rPr>
          <w:rFonts w:hint="eastAsia"/>
          <w:lang w:eastAsia="zh-CN"/>
        </w:rPr>
        <w:t xml:space="preserve">, </w:t>
      </w:r>
      <w:r w:rsidR="00402871">
        <w:rPr>
          <w:lang w:eastAsia="zh-CN"/>
        </w:rPr>
        <w:t>performance</w:t>
      </w:r>
      <w:r w:rsidR="00402871">
        <w:rPr>
          <w:rFonts w:hint="eastAsia"/>
          <w:lang w:eastAsia="zh-CN"/>
        </w:rPr>
        <w:t xml:space="preserve"> of </w:t>
      </w:r>
      <w:proofErr w:type="spellStart"/>
      <w:r w:rsidR="00402871">
        <w:rPr>
          <w:rFonts w:hint="eastAsia"/>
          <w:lang w:eastAsia="zh-CN"/>
        </w:rPr>
        <w:t>sPUSCH</w:t>
      </w:r>
      <w:proofErr w:type="spellEnd"/>
      <w:r w:rsidR="00402871">
        <w:rPr>
          <w:rFonts w:hint="eastAsia"/>
          <w:lang w:eastAsia="zh-CN"/>
        </w:rPr>
        <w:t xml:space="preserve"> is provided, where the alignment results and impairment results are indicated in Table 2 and Table 3.</w:t>
      </w:r>
    </w:p>
    <w:p w14:paraId="20574CD2" w14:textId="066D1FE9" w:rsidR="00987B60" w:rsidRDefault="00EE6570" w:rsidP="00987B60">
      <w:pPr>
        <w:jc w:val="center"/>
        <w:rPr>
          <w:lang w:eastAsia="zh-CN"/>
        </w:rPr>
      </w:pPr>
      <w:r>
        <w:rPr>
          <w:lang w:eastAsia="zh-CN"/>
        </w:rPr>
        <w:t>Table 2</w:t>
      </w:r>
      <w:r w:rsidR="00987B60">
        <w:rPr>
          <w:lang w:eastAsia="zh-CN"/>
        </w:rPr>
        <w:t xml:space="preserve">: </w:t>
      </w:r>
      <w:r w:rsidR="00BC0E0A">
        <w:rPr>
          <w:rFonts w:hint="eastAsia"/>
          <w:lang w:eastAsia="zh-CN"/>
        </w:rPr>
        <w:t>Alignment</w:t>
      </w:r>
      <w:r w:rsidR="00BC0E0A">
        <w:rPr>
          <w:lang w:eastAsia="zh-CN"/>
        </w:rPr>
        <w:t xml:space="preserve"> results f</w:t>
      </w:r>
      <w:r w:rsidR="00BC0E0A">
        <w:rPr>
          <w:rFonts w:hint="eastAsia"/>
          <w:lang w:eastAsia="zh-CN"/>
        </w:rPr>
        <w:t xml:space="preserve">or </w:t>
      </w:r>
      <w:proofErr w:type="spellStart"/>
      <w:r w:rsidR="00BC0E0A">
        <w:rPr>
          <w:lang w:eastAsia="zh-CN"/>
        </w:rPr>
        <w:t>sPUSCH</w:t>
      </w:r>
      <w:proofErr w:type="spellEnd"/>
    </w:p>
    <w:tbl>
      <w:tblPr>
        <w:tblW w:w="7078" w:type="dxa"/>
        <w:jc w:val="center"/>
        <w:tblLook w:val="04A0" w:firstRow="1" w:lastRow="0" w:firstColumn="1" w:lastColumn="0" w:noHBand="0" w:noVBand="1"/>
      </w:tblPr>
      <w:tblGrid>
        <w:gridCol w:w="1272"/>
        <w:gridCol w:w="1063"/>
        <w:gridCol w:w="1272"/>
        <w:gridCol w:w="1194"/>
        <w:gridCol w:w="2277"/>
      </w:tblGrid>
      <w:tr w:rsidR="0067621A" w:rsidRPr="00AD0B97" w14:paraId="2AE0B23F" w14:textId="6B238EE6" w:rsidTr="0067621A">
        <w:trPr>
          <w:trHeight w:val="306"/>
          <w:jc w:val="center"/>
        </w:trPr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506A0E" w14:textId="2F4C51C8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724FFB">
              <w:rPr>
                <w:rFonts w:hint="eastAsia"/>
                <w:lang w:eastAsia="zh-CN"/>
              </w:rPr>
              <w:t>Tx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0BF10D" w14:textId="6C17B971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Rx</w:t>
            </w:r>
          </w:p>
        </w:tc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CD9C" w14:textId="0AAAE470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lang w:eastAsia="zh-CN"/>
              </w:rPr>
              <w:t>Propagation condition</w:t>
            </w:r>
          </w:p>
        </w:tc>
        <w:tc>
          <w:tcPr>
            <w:tcW w:w="1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B1CA" w14:textId="2DFCFB46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Number of RB</w:t>
            </w:r>
          </w:p>
        </w:tc>
        <w:tc>
          <w:tcPr>
            <w:tcW w:w="22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2DFA20" w14:textId="3BA11950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SNR@70% of max throughput</w:t>
            </w:r>
          </w:p>
        </w:tc>
      </w:tr>
      <w:tr w:rsidR="0067621A" w:rsidRPr="00AD0B97" w14:paraId="0CF1CAED" w14:textId="54E17F1B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0398DE" w14:textId="322FD49D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561E96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E080" w14:textId="732B7C8D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382A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27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D614B5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67621A" w:rsidRPr="00AD0B97" w14:paraId="0D2A9B24" w14:textId="54E56527" w:rsidTr="0067621A">
        <w:trPr>
          <w:trHeight w:val="306"/>
          <w:jc w:val="center"/>
        </w:trPr>
        <w:tc>
          <w:tcPr>
            <w:tcW w:w="127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6FFADDA5" w14:textId="3C11B9A6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9E7A9FB" w14:textId="4B97F1F9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2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8C76" w14:textId="7EDFA854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EPA 5Hz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64B6" w14:textId="0EFBBBC9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667D9A" w14:textId="1B2F912A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10.25</w:t>
            </w:r>
          </w:p>
        </w:tc>
      </w:tr>
      <w:tr w:rsidR="0067621A" w:rsidRPr="00AD0B97" w14:paraId="20E2D242" w14:textId="19ED877E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52266" w14:textId="6D541530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FBFCD4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E5978" w14:textId="1770A87A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1C93" w14:textId="5504BD88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48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739AB4" w14:textId="07E59162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10.16</w:t>
            </w:r>
          </w:p>
        </w:tc>
      </w:tr>
      <w:tr w:rsidR="0067621A" w:rsidRPr="00AD0B97" w14:paraId="45530BA2" w14:textId="1602D27F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20EA69" w14:textId="06BF69E6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20AC37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F90E" w14:textId="791F26CE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6813" w14:textId="6593B5D3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72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520338" w14:textId="0D070BA9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10.15</w:t>
            </w:r>
          </w:p>
        </w:tc>
      </w:tr>
      <w:tr w:rsidR="0067621A" w:rsidRPr="00AD0B97" w14:paraId="58E4C3F1" w14:textId="36522DD9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8BD8E1" w14:textId="6D6A0B35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AC3EED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30ED" w14:textId="6F7B8BBA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BD3A" w14:textId="25A9CF86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5A1A5" w14:textId="62570891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10.51</w:t>
            </w:r>
          </w:p>
        </w:tc>
      </w:tr>
      <w:tr w:rsidR="0067621A" w:rsidRPr="00AD0B97" w14:paraId="4D153B78" w14:textId="1806F92E" w:rsidTr="0067621A">
        <w:trPr>
          <w:trHeight w:val="306"/>
          <w:jc w:val="center"/>
        </w:trPr>
        <w:tc>
          <w:tcPr>
            <w:tcW w:w="127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DA915F0" w14:textId="578ED3DD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58F758E0" w14:textId="43709FAC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CE3D" w14:textId="51FC45CD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EPA 5Hz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E442" w14:textId="3A300163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922310" w14:textId="1DE3A87D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6.41</w:t>
            </w:r>
          </w:p>
        </w:tc>
      </w:tr>
      <w:tr w:rsidR="008F7D72" w:rsidRPr="00AD0B97" w14:paraId="0E80A2B6" w14:textId="27581659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D33693" w14:textId="21BCE9E1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3164A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75BA9" w14:textId="24197F3D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3FE8" w14:textId="2098C664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48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5E1FA2" w14:textId="41C38340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6.47</w:t>
            </w:r>
          </w:p>
        </w:tc>
      </w:tr>
      <w:tr w:rsidR="008F7D72" w:rsidRPr="00AD0B97" w14:paraId="5811AC24" w14:textId="2AF078BF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9A273B" w14:textId="2E5F1ACC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014F83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D8C3" w14:textId="1FEAC12B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96F8" w14:textId="0C27AA0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72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550AA1" w14:textId="048EFECD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6.37</w:t>
            </w:r>
          </w:p>
        </w:tc>
      </w:tr>
      <w:tr w:rsidR="008F7D72" w:rsidRPr="00AD0B97" w14:paraId="2233AFA0" w14:textId="6785BB1F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0CA6DF" w14:textId="6D1BCE76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3A2E15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D179" w14:textId="29541F1C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D41E" w14:textId="64C53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687F0A" w14:textId="7CD1BC0F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6.65</w:t>
            </w:r>
          </w:p>
        </w:tc>
      </w:tr>
    </w:tbl>
    <w:p w14:paraId="5B0F0586" w14:textId="77777777" w:rsidR="00BC0E0A" w:rsidRDefault="00BC0E0A" w:rsidP="0067621A">
      <w:pPr>
        <w:rPr>
          <w:lang w:eastAsia="zh-CN"/>
        </w:rPr>
      </w:pPr>
    </w:p>
    <w:p w14:paraId="6BC82C8A" w14:textId="74D158F8" w:rsidR="00402871" w:rsidRPr="00402871" w:rsidRDefault="00BC0E0A" w:rsidP="00402871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BE60CA">
        <w:rPr>
          <w:lang w:eastAsia="zh-CN"/>
        </w:rPr>
        <w:t>Impairment results</w:t>
      </w:r>
      <w:r>
        <w:rPr>
          <w:lang w:eastAsia="zh-CN"/>
        </w:rPr>
        <w:t xml:space="preserve"> f</w:t>
      </w:r>
      <w:r>
        <w:rPr>
          <w:rFonts w:hint="eastAsia"/>
          <w:lang w:eastAsia="zh-CN"/>
        </w:rPr>
        <w:t xml:space="preserve">or </w:t>
      </w:r>
      <w:proofErr w:type="spellStart"/>
      <w:r>
        <w:rPr>
          <w:lang w:eastAsia="zh-CN"/>
        </w:rPr>
        <w:t>sPUSCH</w:t>
      </w:r>
      <w:proofErr w:type="spellEnd"/>
    </w:p>
    <w:tbl>
      <w:tblPr>
        <w:tblW w:w="7078" w:type="dxa"/>
        <w:jc w:val="center"/>
        <w:tblLook w:val="04A0" w:firstRow="1" w:lastRow="0" w:firstColumn="1" w:lastColumn="0" w:noHBand="0" w:noVBand="1"/>
      </w:tblPr>
      <w:tblGrid>
        <w:gridCol w:w="1253"/>
        <w:gridCol w:w="1103"/>
        <w:gridCol w:w="1183"/>
        <w:gridCol w:w="1203"/>
        <w:gridCol w:w="2336"/>
      </w:tblGrid>
      <w:tr w:rsidR="0067621A" w:rsidRPr="00AD0B97" w14:paraId="002B719F" w14:textId="77777777" w:rsidTr="0067621A">
        <w:trPr>
          <w:trHeight w:val="306"/>
          <w:jc w:val="center"/>
        </w:trPr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7990D" w14:textId="0533FBA1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724FFB">
              <w:rPr>
                <w:rFonts w:hint="eastAsia"/>
                <w:lang w:eastAsia="zh-CN"/>
              </w:rPr>
              <w:t>Tx</w:t>
            </w:r>
            <w:proofErr w:type="spellEnd"/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A73DE5" w14:textId="281525A6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lang w:eastAsia="zh-CN"/>
              </w:rPr>
              <w:t>Rx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E608C" w14:textId="07E92591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lang w:eastAsia="zh-CN"/>
              </w:rPr>
              <w:t>Propagation condition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A92FC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Number of RB</w:t>
            </w:r>
          </w:p>
        </w:tc>
        <w:tc>
          <w:tcPr>
            <w:tcW w:w="236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582E5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SNR@70% of max throughput</w:t>
            </w:r>
          </w:p>
        </w:tc>
        <w:bookmarkStart w:id="4" w:name="_GoBack"/>
        <w:bookmarkEnd w:id="4"/>
      </w:tr>
      <w:tr w:rsidR="0067621A" w:rsidRPr="00AD0B97" w14:paraId="0E28A6E9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B29FDB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AB45C9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12536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D3F63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36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15B0B3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67621A" w:rsidRPr="00AD0B97" w14:paraId="61714E9F" w14:textId="77777777" w:rsidTr="0067621A">
        <w:trPr>
          <w:trHeight w:val="306"/>
          <w:jc w:val="center"/>
        </w:trPr>
        <w:tc>
          <w:tcPr>
            <w:tcW w:w="127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897F0FE" w14:textId="3E3A5F8D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8050A88" w14:textId="534E23C4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B71B" w14:textId="0292C080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EPA 5Hz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A6D62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24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33BFE" w14:textId="7C94F993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12.25</w:t>
            </w:r>
          </w:p>
        </w:tc>
      </w:tr>
      <w:tr w:rsidR="0067621A" w:rsidRPr="00AD0B97" w14:paraId="61043674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E21150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BF04F3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DC4C7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2F2B8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48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8629F4" w14:textId="3F410AB1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12.16</w:t>
            </w:r>
          </w:p>
        </w:tc>
      </w:tr>
      <w:tr w:rsidR="0067621A" w:rsidRPr="00AD0B97" w14:paraId="62F357DF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A9DE8C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B9BF8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B3D5B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D91BF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72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2CFD05" w14:textId="418A0F2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12.15</w:t>
            </w:r>
          </w:p>
        </w:tc>
      </w:tr>
      <w:tr w:rsidR="0067621A" w:rsidRPr="00AD0B97" w14:paraId="69C2B275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7EE28D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C5FB37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3251A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33229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80EF5" w14:textId="1164007B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12.51</w:t>
            </w:r>
          </w:p>
        </w:tc>
      </w:tr>
      <w:tr w:rsidR="0067621A" w:rsidRPr="00AD0B97" w14:paraId="511BB7C2" w14:textId="77777777" w:rsidTr="0067621A">
        <w:trPr>
          <w:trHeight w:val="306"/>
          <w:jc w:val="center"/>
        </w:trPr>
        <w:tc>
          <w:tcPr>
            <w:tcW w:w="127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6D452118" w14:textId="71CF75E4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01399D2" w14:textId="4AB70D96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lang w:eastAsia="zh-CN"/>
              </w:rPr>
              <w:t>4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0C9C1" w14:textId="4FF7708B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EPA 5Hz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8E15B" w14:textId="7777777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24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FA3DA5" w14:textId="12CF4F97" w:rsidR="0067621A" w:rsidRPr="00724FFB" w:rsidRDefault="0067621A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8.41</w:t>
            </w:r>
          </w:p>
        </w:tc>
      </w:tr>
      <w:tr w:rsidR="008F7D72" w:rsidRPr="00AD0B97" w14:paraId="5E64AD6E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657EFF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C5B73B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32DEC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8843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48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9176D" w14:textId="7BEBD21A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8.47</w:t>
            </w:r>
          </w:p>
        </w:tc>
      </w:tr>
      <w:tr w:rsidR="008F7D72" w:rsidRPr="00AD0B97" w14:paraId="51660EAF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5E36E4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6CB22D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C5105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2381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72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07DAEA" w14:textId="07C3561C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8.37</w:t>
            </w:r>
          </w:p>
        </w:tc>
      </w:tr>
      <w:tr w:rsidR="008F7D72" w:rsidRPr="00AD0B97" w14:paraId="0EEDB623" w14:textId="77777777" w:rsidTr="0067621A">
        <w:trPr>
          <w:trHeight w:val="306"/>
          <w:jc w:val="center"/>
        </w:trPr>
        <w:tc>
          <w:tcPr>
            <w:tcW w:w="12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4E3AF2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383AEA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91D84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E2A32" w14:textId="77777777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100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158073" w14:textId="6909E129" w:rsidR="008F7D72" w:rsidRPr="00724FFB" w:rsidRDefault="008F7D72" w:rsidP="0067621A">
            <w:pPr>
              <w:spacing w:after="0"/>
              <w:jc w:val="center"/>
              <w:rPr>
                <w:lang w:eastAsia="zh-CN"/>
              </w:rPr>
            </w:pPr>
            <w:r w:rsidRPr="00724FFB">
              <w:rPr>
                <w:rFonts w:hint="eastAsia"/>
                <w:lang w:eastAsia="zh-CN"/>
              </w:rPr>
              <w:t>8.65</w:t>
            </w:r>
          </w:p>
        </w:tc>
      </w:tr>
    </w:tbl>
    <w:p w14:paraId="1370D193" w14:textId="77777777" w:rsidR="00BC0E0A" w:rsidRDefault="00BC0E0A" w:rsidP="00FD601D">
      <w:pPr>
        <w:jc w:val="both"/>
        <w:rPr>
          <w:lang w:eastAsia="zh-CN"/>
        </w:rPr>
      </w:pPr>
    </w:p>
    <w:p w14:paraId="702626B0" w14:textId="12AC2DC4" w:rsidR="0067621A" w:rsidRPr="0067621A" w:rsidRDefault="0067621A" w:rsidP="00FD601D">
      <w:pPr>
        <w:jc w:val="both"/>
        <w:rPr>
          <w:lang w:eastAsia="zh-CN"/>
        </w:rPr>
      </w:pPr>
      <w:r>
        <w:rPr>
          <w:lang w:eastAsia="zh-CN"/>
        </w:rPr>
        <w:t>For Table</w:t>
      </w:r>
      <w:r>
        <w:rPr>
          <w:rFonts w:hint="eastAsia"/>
          <w:lang w:eastAsia="zh-CN"/>
        </w:rPr>
        <w:t xml:space="preserve"> 2, we can observe that the target SNR </w:t>
      </w:r>
      <w:r>
        <w:rPr>
          <w:lang w:eastAsia="zh-CN"/>
        </w:rPr>
        <w:t>value at the 70% maximum throughput for different number of RB is</w:t>
      </w:r>
      <w:r>
        <w:rPr>
          <w:rFonts w:hint="eastAsia"/>
          <w:lang w:eastAsia="zh-CN"/>
        </w:rPr>
        <w:t xml:space="preserve"> similar. Compared with 4Rx, there is about 3.8dB </w:t>
      </w:r>
      <w:r>
        <w:rPr>
          <w:lang w:eastAsia="zh-CN"/>
        </w:rPr>
        <w:t>performance gain</w:t>
      </w:r>
      <w:r>
        <w:rPr>
          <w:rFonts w:hint="eastAsia"/>
          <w:lang w:eastAsia="zh-CN"/>
        </w:rPr>
        <w:t xml:space="preserve"> with 2Rx.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589DFDB4" w:rsidR="002454B4" w:rsidRDefault="0018282C" w:rsidP="007135FE">
      <w:pPr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67621A">
        <w:rPr>
          <w:lang w:eastAsia="zh-CN"/>
        </w:rPr>
        <w:t>, both</w:t>
      </w:r>
      <w:r w:rsidR="00BC0E0A">
        <w:rPr>
          <w:rFonts w:hint="eastAsia"/>
          <w:lang w:eastAsia="zh-CN"/>
        </w:rPr>
        <w:t xml:space="preserve"> </w:t>
      </w:r>
      <w:r w:rsidR="00BC0E0A">
        <w:rPr>
          <w:lang w:eastAsia="zh-CN"/>
        </w:rPr>
        <w:t>alignment</w:t>
      </w:r>
      <w:r w:rsidR="00BC0E0A">
        <w:rPr>
          <w:rFonts w:hint="eastAsia"/>
          <w:lang w:eastAsia="zh-CN"/>
        </w:rPr>
        <w:t xml:space="preserve"> results and </w:t>
      </w:r>
      <w:r w:rsidR="00BC0E0A">
        <w:rPr>
          <w:lang w:eastAsia="zh-CN"/>
        </w:rPr>
        <w:t>impairment</w:t>
      </w:r>
      <w:r w:rsidR="00BC0E0A">
        <w:rPr>
          <w:rFonts w:hint="eastAsia"/>
          <w:lang w:eastAsia="zh-CN"/>
        </w:rPr>
        <w:t xml:space="preserve"> results of </w:t>
      </w:r>
      <w:proofErr w:type="spellStart"/>
      <w:r w:rsidR="00BC0E0A">
        <w:rPr>
          <w:rFonts w:hint="eastAsia"/>
          <w:lang w:eastAsia="zh-CN"/>
        </w:rPr>
        <w:t>sPUSCH</w:t>
      </w:r>
      <w:proofErr w:type="spellEnd"/>
      <w:r>
        <w:rPr>
          <w:rFonts w:hint="eastAsia"/>
          <w:lang w:eastAsia="zh-CN"/>
        </w:rPr>
        <w:t xml:space="preserve"> with </w:t>
      </w:r>
      <w:r w:rsidR="00BC0E0A">
        <w:rPr>
          <w:rFonts w:hint="eastAsia"/>
          <w:lang w:eastAsia="zh-CN"/>
        </w:rPr>
        <w:t xml:space="preserve">DMRS sharing pattern </w:t>
      </w:r>
      <w:r w:rsidR="00BC0E0A">
        <w:rPr>
          <w:lang w:eastAsia="zh-CN"/>
        </w:rPr>
        <w:t>“</w:t>
      </w:r>
      <w:r w:rsidR="00D87C94">
        <w:rPr>
          <w:rFonts w:hint="eastAsia"/>
          <w:lang w:eastAsia="zh-CN"/>
        </w:rPr>
        <w:t xml:space="preserve">RDD DD </w:t>
      </w:r>
      <w:proofErr w:type="spellStart"/>
      <w:r w:rsidR="00D87C94">
        <w:rPr>
          <w:rFonts w:hint="eastAsia"/>
          <w:lang w:eastAsia="zh-CN"/>
        </w:rPr>
        <w:t>DD</w:t>
      </w:r>
      <w:proofErr w:type="spellEnd"/>
      <w:r w:rsidR="00D87C94">
        <w:rPr>
          <w:rFonts w:hint="eastAsia"/>
          <w:lang w:eastAsia="zh-CN"/>
        </w:rPr>
        <w:t xml:space="preserve"> RD DD RDD</w:t>
      </w:r>
      <w:r w:rsidR="0067621A">
        <w:rPr>
          <w:lang w:eastAsia="zh-CN"/>
        </w:rPr>
        <w:t xml:space="preserve">” </w:t>
      </w:r>
      <w:r w:rsidR="0067621A">
        <w:rPr>
          <w:rFonts w:hint="eastAsia"/>
          <w:lang w:eastAsia="zh-CN"/>
        </w:rPr>
        <w:t>are provided.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845FD54" w14:textId="182BCA22" w:rsidR="00D42A48" w:rsidRDefault="00D42A48" w:rsidP="00D42A48">
      <w:pPr>
        <w:pStyle w:val="Reference"/>
      </w:pPr>
      <w:r>
        <w:t>R</w:t>
      </w:r>
      <w:r>
        <w:rPr>
          <w:rFonts w:hint="eastAsia"/>
        </w:rPr>
        <w:t xml:space="preserve">4-1805494,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proofErr w:type="spellStart"/>
      <w:r w:rsidRPr="00D42A48">
        <w:t>sTTI</w:t>
      </w:r>
      <w:proofErr w:type="spellEnd"/>
      <w:r w:rsidRPr="00D42A48">
        <w:t xml:space="preserve"> BS demodulation requirements</w:t>
      </w:r>
      <w:r>
        <w:rPr>
          <w:rFonts w:hint="eastAsia"/>
        </w:rPr>
        <w:t>, Ericsson, Huawei, Nokia</w:t>
      </w:r>
    </w:p>
    <w:p w14:paraId="29AC3334" w14:textId="2BFF849B" w:rsidR="00D42A48" w:rsidRDefault="00D42A48" w:rsidP="00D42A48">
      <w:pPr>
        <w:pStyle w:val="Reference"/>
      </w:pPr>
      <w:r>
        <w:rPr>
          <w:rFonts w:hint="eastAsia"/>
        </w:rPr>
        <w:t>R4-1805495, Simulation assumption for BS demodulation requirements, Ericsson</w:t>
      </w:r>
    </w:p>
    <w:p w14:paraId="1F5EE627" w14:textId="3980E9F6" w:rsidR="00D87C94" w:rsidRDefault="00FB37BA" w:rsidP="00D42A48">
      <w:pPr>
        <w:pStyle w:val="Reference"/>
      </w:pPr>
      <w:r>
        <w:rPr>
          <w:rFonts w:hint="eastAsia"/>
        </w:rPr>
        <w:t xml:space="preserve">R4-1807977, </w:t>
      </w:r>
      <w:proofErr w:type="spellStart"/>
      <w:r>
        <w:rPr>
          <w:rFonts w:hint="eastAsia"/>
        </w:rPr>
        <w:t>Adhoc</w:t>
      </w:r>
      <w:proofErr w:type="spellEnd"/>
      <w:r>
        <w:rPr>
          <w:rFonts w:hint="eastAsia"/>
        </w:rPr>
        <w:t xml:space="preserve"> meeting minutes for LTE UE/BS demodulation for multiple features, Ericsson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AD6DA" w14:textId="77777777" w:rsidR="00A86808" w:rsidRDefault="00A86808" w:rsidP="00EA0BFA">
      <w:pPr>
        <w:spacing w:after="0" w:line="240" w:lineRule="auto"/>
      </w:pPr>
      <w:r>
        <w:separator/>
      </w:r>
    </w:p>
  </w:endnote>
  <w:endnote w:type="continuationSeparator" w:id="0">
    <w:p w14:paraId="22740094" w14:textId="77777777" w:rsidR="00A86808" w:rsidRDefault="00A8680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7608A" w14:textId="77777777" w:rsidR="00A86808" w:rsidRDefault="00A86808" w:rsidP="00EA0BFA">
      <w:pPr>
        <w:spacing w:after="0" w:line="240" w:lineRule="auto"/>
      </w:pPr>
      <w:r>
        <w:separator/>
      </w:r>
    </w:p>
  </w:footnote>
  <w:footnote w:type="continuationSeparator" w:id="0">
    <w:p w14:paraId="0D3BB175" w14:textId="77777777" w:rsidR="00A86808" w:rsidRDefault="00A8680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422B1"/>
    <w:rsid w:val="00070287"/>
    <w:rsid w:val="00073548"/>
    <w:rsid w:val="0009087E"/>
    <w:rsid w:val="000A4382"/>
    <w:rsid w:val="000B3C57"/>
    <w:rsid w:val="000B7B3D"/>
    <w:rsid w:val="000E0192"/>
    <w:rsid w:val="0011669F"/>
    <w:rsid w:val="00130993"/>
    <w:rsid w:val="001446C5"/>
    <w:rsid w:val="0015637D"/>
    <w:rsid w:val="00175FCE"/>
    <w:rsid w:val="0018282C"/>
    <w:rsid w:val="001C53A4"/>
    <w:rsid w:val="00212AC7"/>
    <w:rsid w:val="002368F5"/>
    <w:rsid w:val="002454B4"/>
    <w:rsid w:val="002B01D8"/>
    <w:rsid w:val="002C103C"/>
    <w:rsid w:val="00324E5F"/>
    <w:rsid w:val="00343B71"/>
    <w:rsid w:val="00357F78"/>
    <w:rsid w:val="00363DB5"/>
    <w:rsid w:val="00397929"/>
    <w:rsid w:val="003C0038"/>
    <w:rsid w:val="003C48FE"/>
    <w:rsid w:val="003F3F95"/>
    <w:rsid w:val="003F4285"/>
    <w:rsid w:val="00402871"/>
    <w:rsid w:val="004239D2"/>
    <w:rsid w:val="0046111C"/>
    <w:rsid w:val="004818EB"/>
    <w:rsid w:val="004D5A7F"/>
    <w:rsid w:val="00525800"/>
    <w:rsid w:val="00534CBB"/>
    <w:rsid w:val="00553E94"/>
    <w:rsid w:val="0056241D"/>
    <w:rsid w:val="00572E24"/>
    <w:rsid w:val="00581304"/>
    <w:rsid w:val="005E563B"/>
    <w:rsid w:val="00635BC4"/>
    <w:rsid w:val="00652DEC"/>
    <w:rsid w:val="00655BDC"/>
    <w:rsid w:val="0067621A"/>
    <w:rsid w:val="00683DB6"/>
    <w:rsid w:val="006C3078"/>
    <w:rsid w:val="00700580"/>
    <w:rsid w:val="007026B5"/>
    <w:rsid w:val="007027D9"/>
    <w:rsid w:val="007135FE"/>
    <w:rsid w:val="00724FFB"/>
    <w:rsid w:val="00767554"/>
    <w:rsid w:val="007E176D"/>
    <w:rsid w:val="00837363"/>
    <w:rsid w:val="00842F2B"/>
    <w:rsid w:val="00845A7D"/>
    <w:rsid w:val="008632D5"/>
    <w:rsid w:val="0088386C"/>
    <w:rsid w:val="00886DC5"/>
    <w:rsid w:val="008F517B"/>
    <w:rsid w:val="008F7D72"/>
    <w:rsid w:val="00947657"/>
    <w:rsid w:val="00967B28"/>
    <w:rsid w:val="00975093"/>
    <w:rsid w:val="00987B60"/>
    <w:rsid w:val="009941A3"/>
    <w:rsid w:val="00994969"/>
    <w:rsid w:val="009A0400"/>
    <w:rsid w:val="009A4915"/>
    <w:rsid w:val="00A4589C"/>
    <w:rsid w:val="00A75990"/>
    <w:rsid w:val="00A86808"/>
    <w:rsid w:val="00AD4945"/>
    <w:rsid w:val="00AD6CD6"/>
    <w:rsid w:val="00B41594"/>
    <w:rsid w:val="00B50FCA"/>
    <w:rsid w:val="00B73FED"/>
    <w:rsid w:val="00B80545"/>
    <w:rsid w:val="00B84E35"/>
    <w:rsid w:val="00BC0E0A"/>
    <w:rsid w:val="00BE40BC"/>
    <w:rsid w:val="00BE60CA"/>
    <w:rsid w:val="00BE714A"/>
    <w:rsid w:val="00BF2458"/>
    <w:rsid w:val="00C1584C"/>
    <w:rsid w:val="00C20B56"/>
    <w:rsid w:val="00C43E6F"/>
    <w:rsid w:val="00C44CE2"/>
    <w:rsid w:val="00C7150F"/>
    <w:rsid w:val="00C85241"/>
    <w:rsid w:val="00CC3139"/>
    <w:rsid w:val="00D42A48"/>
    <w:rsid w:val="00D80AB1"/>
    <w:rsid w:val="00D87C94"/>
    <w:rsid w:val="00D9215C"/>
    <w:rsid w:val="00DB2C5D"/>
    <w:rsid w:val="00DC4ADF"/>
    <w:rsid w:val="00DC57ED"/>
    <w:rsid w:val="00DC668D"/>
    <w:rsid w:val="00DD0AB1"/>
    <w:rsid w:val="00DF5CF1"/>
    <w:rsid w:val="00E209EA"/>
    <w:rsid w:val="00E26690"/>
    <w:rsid w:val="00E518C7"/>
    <w:rsid w:val="00E87EC2"/>
    <w:rsid w:val="00EA0BFA"/>
    <w:rsid w:val="00EE6570"/>
    <w:rsid w:val="00F17DF5"/>
    <w:rsid w:val="00FA455D"/>
    <w:rsid w:val="00FB37BA"/>
    <w:rsid w:val="00FB5E25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8524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8524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8524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8524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52B10-F042-4529-A202-BC51298A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24</cp:revision>
  <dcterms:created xsi:type="dcterms:W3CDTF">2018-05-12T04:34:00Z</dcterms:created>
  <dcterms:modified xsi:type="dcterms:W3CDTF">2018-06-25T12:30:00Z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